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B67" w:rsidRDefault="00D04B67" w:rsidP="002C0A2D">
      <w:pPr>
        <w:pStyle w:val="Heading4"/>
        <w:widowControl/>
        <w:numPr>
          <w:ilvl w:val="3"/>
          <w:numId w:val="5"/>
        </w:numPr>
        <w:suppressAutoHyphens/>
        <w:autoSpaceDE/>
        <w:autoSpaceDN/>
        <w:spacing w:before="0" w:after="0"/>
        <w:jc w:val="center"/>
      </w:pPr>
      <w:r w:rsidRPr="00AB14FE">
        <w:rPr>
          <w:rFonts w:ascii="Times New Roman" w:hAnsi="Times New Roman"/>
          <w:b w:val="0"/>
          <w:bCs w:val="0"/>
          <w:szCs w:val="20"/>
          <w:lang w:eastAsia="ar-SA"/>
        </w:rPr>
        <w:object w:dxaOrig="795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pt" o:ole="" filled="t">
            <v:fill color2="black"/>
            <v:imagedata r:id="rId5" o:title=""/>
          </v:shape>
          <o:OLEObject Type="Embed" ProgID="Paint.Picture" ShapeID="_x0000_i1025" DrawAspect="Content" ObjectID="_1573910492" r:id="rId6"/>
        </w:object>
      </w:r>
    </w:p>
    <w:p w:rsidR="00D04B67" w:rsidRPr="008917D4" w:rsidRDefault="00D04B67" w:rsidP="002C0A2D">
      <w:pPr>
        <w:pStyle w:val="Heading2"/>
        <w:widowControl/>
        <w:numPr>
          <w:ilvl w:val="1"/>
          <w:numId w:val="5"/>
        </w:numPr>
        <w:suppressAutoHyphens/>
        <w:autoSpaceDE/>
        <w:autoSpaceDN/>
        <w:spacing w:before="0" w:after="0"/>
        <w:jc w:val="center"/>
        <w:rPr>
          <w:rFonts w:ascii="Times New Roman" w:hAnsi="Times New Roman"/>
        </w:rPr>
      </w:pPr>
      <w:r w:rsidRPr="008917D4">
        <w:rPr>
          <w:rFonts w:ascii="Times New Roman" w:hAnsi="Times New Roman"/>
        </w:rPr>
        <w:t xml:space="preserve">Україна </w:t>
      </w:r>
    </w:p>
    <w:p w:rsidR="00D04B67" w:rsidRPr="008917D4" w:rsidRDefault="00D04B67" w:rsidP="002C0A2D">
      <w:pPr>
        <w:pStyle w:val="Heading3"/>
        <w:widowControl/>
        <w:numPr>
          <w:ilvl w:val="2"/>
          <w:numId w:val="5"/>
        </w:numPr>
        <w:suppressAutoHyphens/>
        <w:autoSpaceDE/>
        <w:autoSpaceDN/>
        <w:spacing w:before="0" w:after="0"/>
        <w:jc w:val="center"/>
        <w:rPr>
          <w:rFonts w:ascii="Times New Roman" w:hAnsi="Times New Roman"/>
          <w:i/>
          <w:sz w:val="28"/>
          <w:szCs w:val="28"/>
        </w:rPr>
      </w:pPr>
      <w:r w:rsidRPr="008917D4">
        <w:rPr>
          <w:rFonts w:ascii="Times New Roman" w:hAnsi="Times New Roman"/>
          <w:i/>
          <w:sz w:val="28"/>
          <w:szCs w:val="28"/>
        </w:rPr>
        <w:t>Пологівська районна рада</w:t>
      </w:r>
    </w:p>
    <w:p w:rsidR="00D04B67" w:rsidRPr="008917D4" w:rsidRDefault="00D04B67" w:rsidP="002C0A2D">
      <w:pPr>
        <w:jc w:val="center"/>
        <w:rPr>
          <w:b/>
          <w:i/>
        </w:rPr>
      </w:pPr>
      <w:r w:rsidRPr="008917D4">
        <w:rPr>
          <w:b/>
          <w:i/>
        </w:rPr>
        <w:t>Запорізької області</w:t>
      </w:r>
    </w:p>
    <w:p w:rsidR="00D04B67" w:rsidRPr="008917D4" w:rsidRDefault="00D04B67" w:rsidP="002C0A2D">
      <w:pPr>
        <w:jc w:val="center"/>
        <w:rPr>
          <w:b/>
          <w:i/>
        </w:rPr>
      </w:pPr>
      <w:r w:rsidRPr="008917D4">
        <w:rPr>
          <w:b/>
          <w:i/>
        </w:rPr>
        <w:t>сьомого скликання</w:t>
      </w:r>
    </w:p>
    <w:p w:rsidR="00D04B67" w:rsidRDefault="00D04B67" w:rsidP="002C0A2D">
      <w:pPr>
        <w:jc w:val="center"/>
        <w:rPr>
          <w:b/>
          <w:i/>
        </w:rPr>
      </w:pPr>
      <w:r w:rsidRPr="008917D4">
        <w:rPr>
          <w:b/>
          <w:i/>
        </w:rPr>
        <w:t xml:space="preserve">двадцять третя  сесія  </w:t>
      </w:r>
    </w:p>
    <w:p w:rsidR="00D04B67" w:rsidRPr="008917D4" w:rsidRDefault="00D04B67" w:rsidP="002C0A2D">
      <w:pPr>
        <w:jc w:val="center"/>
        <w:rPr>
          <w:b/>
          <w:i/>
        </w:rPr>
      </w:pPr>
    </w:p>
    <w:p w:rsidR="00D04B67" w:rsidRDefault="00D04B67" w:rsidP="002C0A2D">
      <w:pPr>
        <w:jc w:val="center"/>
        <w:rPr>
          <w:b/>
          <w:i/>
        </w:rPr>
      </w:pPr>
      <w:r>
        <w:rPr>
          <w:b/>
          <w:i/>
        </w:rPr>
        <w:t>Р і ш е н н я</w:t>
      </w:r>
    </w:p>
    <w:p w:rsidR="00D04B67" w:rsidRDefault="00D04B67" w:rsidP="002C0A2D">
      <w:pPr>
        <w:jc w:val="center"/>
        <w:rPr>
          <w:b/>
          <w:i/>
        </w:rPr>
      </w:pPr>
    </w:p>
    <w:p w:rsidR="00D04B67" w:rsidRPr="0036323F" w:rsidRDefault="00D04B67" w:rsidP="008917D4">
      <w:pPr>
        <w:rPr>
          <w:bCs/>
          <w:u w:val="single"/>
        </w:rPr>
      </w:pPr>
      <w:r w:rsidRPr="0036323F">
        <w:t xml:space="preserve">30 листопада 2017 року                  </w:t>
      </w:r>
      <w:r w:rsidRPr="0036323F">
        <w:tab/>
      </w:r>
      <w:r w:rsidRPr="0036323F">
        <w:rPr>
          <w:bCs/>
        </w:rPr>
        <w:tab/>
      </w:r>
      <w:r w:rsidRPr="0036323F">
        <w:rPr>
          <w:bCs/>
        </w:rPr>
        <w:tab/>
      </w:r>
      <w:r w:rsidRPr="0036323F">
        <w:rPr>
          <w:bCs/>
        </w:rPr>
        <w:tab/>
      </w:r>
      <w:r w:rsidRPr="0036323F">
        <w:rPr>
          <w:bCs/>
        </w:rPr>
        <w:tab/>
      </w:r>
      <w:r w:rsidRPr="0036323F">
        <w:rPr>
          <w:bCs/>
        </w:rPr>
        <w:tab/>
        <w:t xml:space="preserve">            </w:t>
      </w:r>
      <w:r>
        <w:rPr>
          <w:bCs/>
        </w:rPr>
        <w:t xml:space="preserve"> </w:t>
      </w:r>
      <w:r w:rsidRPr="0036323F">
        <w:rPr>
          <w:bCs/>
        </w:rPr>
        <w:t xml:space="preserve"> №</w:t>
      </w:r>
      <w:r w:rsidRPr="0036323F">
        <w:rPr>
          <w:bCs/>
          <w:u w:val="single"/>
        </w:rPr>
        <w:t xml:space="preserve">   </w:t>
      </w:r>
      <w:r>
        <w:rPr>
          <w:bCs/>
          <w:u w:val="single"/>
        </w:rPr>
        <w:t>13</w:t>
      </w:r>
    </w:p>
    <w:p w:rsidR="00D04B67" w:rsidRDefault="00D04B67" w:rsidP="002C0A2D">
      <w:pPr>
        <w:spacing w:line="240" w:lineRule="exact"/>
        <w:jc w:val="both"/>
      </w:pPr>
    </w:p>
    <w:p w:rsidR="00D04B67" w:rsidRDefault="00D04B67" w:rsidP="002C0A2D">
      <w:pPr>
        <w:spacing w:line="240" w:lineRule="exact"/>
        <w:jc w:val="both"/>
      </w:pPr>
      <w:r>
        <w:t>Про затвердження Порядку та умов надання адресної грошової допомоги громадянам, які опинилися в складних життєвих обставинах, депутатами Пологівської районної ради та головою Пологівської райдержадміністрації</w:t>
      </w:r>
    </w:p>
    <w:p w:rsidR="00D04B67" w:rsidRDefault="00D04B67" w:rsidP="002C0A2D">
      <w:pPr>
        <w:spacing w:line="240" w:lineRule="exact"/>
        <w:jc w:val="both"/>
      </w:pPr>
    </w:p>
    <w:p w:rsidR="00D04B67" w:rsidRDefault="00D04B67" w:rsidP="002C0A2D">
      <w:pPr>
        <w:spacing w:line="240" w:lineRule="exact"/>
        <w:jc w:val="both"/>
      </w:pPr>
    </w:p>
    <w:p w:rsidR="00D04B67" w:rsidRDefault="00D04B67" w:rsidP="002C0A2D">
      <w:pPr>
        <w:spacing w:line="240" w:lineRule="exact"/>
        <w:jc w:val="both"/>
      </w:pPr>
    </w:p>
    <w:p w:rsidR="00D04B67" w:rsidRDefault="00D04B67" w:rsidP="00035E0F">
      <w:pPr>
        <w:jc w:val="both"/>
      </w:pPr>
      <w:r>
        <w:tab/>
        <w:t xml:space="preserve">Керуючись пунктом 16 статті 43 Закону України «Про місцеве самоврядування в Україні», відповідно до Бюджетного кодексу України, підпункту 2.9. пункту 2 розділу </w:t>
      </w:r>
      <w:r>
        <w:rPr>
          <w:lang w:val="en-US"/>
        </w:rPr>
        <w:t>V</w:t>
      </w:r>
      <w:r>
        <w:t>ІІІ районної Програми соціальної підтримки ветеранів війни, праці, дітей війни, інвалідів, інших соціальних груп населення, що перебувають у складних життєвих обставинах «Назустріч людям» на 2018-2020 роки, затвердженої рішенням районної ради від 29.09.2017 №7 Пологівська районна рада         в и р і ш и  л а :</w:t>
      </w:r>
    </w:p>
    <w:p w:rsidR="00D04B67" w:rsidRDefault="00D04B67" w:rsidP="00035E0F">
      <w:pPr>
        <w:jc w:val="both"/>
      </w:pPr>
      <w:r>
        <w:t xml:space="preserve">          </w:t>
      </w:r>
    </w:p>
    <w:p w:rsidR="00D04B67" w:rsidRDefault="00D04B67" w:rsidP="006B3DF4">
      <w:pPr>
        <w:ind w:firstLine="708"/>
        <w:jc w:val="both"/>
      </w:pPr>
      <w:r>
        <w:t>1. Затвердити Порядок та умови надання адресної грошової допомоги громадянам, які опинилися в складних життєвих обставинах, депутатами Пологівської районної ради та головою Пологівської райдержадміністрації.</w:t>
      </w:r>
    </w:p>
    <w:p w:rsidR="00D04B67" w:rsidRDefault="00D04B67" w:rsidP="002C0A2D">
      <w:pPr>
        <w:ind w:firstLine="708"/>
        <w:jc w:val="both"/>
      </w:pPr>
    </w:p>
    <w:p w:rsidR="00D04B67" w:rsidRDefault="00D04B67" w:rsidP="002C0A2D">
      <w:pPr>
        <w:ind w:firstLine="708"/>
        <w:jc w:val="both"/>
      </w:pPr>
      <w:r>
        <w:t>2. Рішення застосовувати на період дії Програми соціальної підтримки ветеранів війни, праці, дітей війни, інвалідів, інших соціальних груп населення, що перебувають у складних життєвих обставинах «Назустріч людям» на 2018-2020 роки, затвердженої рішенням районної ради від 29.09.2017 №7.</w:t>
      </w:r>
    </w:p>
    <w:p w:rsidR="00D04B67" w:rsidRDefault="00D04B67" w:rsidP="002C0A2D">
      <w:pPr>
        <w:ind w:firstLine="708"/>
        <w:jc w:val="both"/>
      </w:pPr>
    </w:p>
    <w:p w:rsidR="00D04B67" w:rsidRDefault="00D04B67" w:rsidP="002C0A2D">
      <w:pPr>
        <w:ind w:firstLine="708"/>
        <w:jc w:val="both"/>
      </w:pPr>
      <w:r>
        <w:t>3.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D04B67" w:rsidRDefault="00D04B67" w:rsidP="002C0A2D">
      <w:pPr>
        <w:tabs>
          <w:tab w:val="left" w:pos="3382"/>
        </w:tabs>
      </w:pPr>
    </w:p>
    <w:p w:rsidR="00D04B67" w:rsidRDefault="00D04B67" w:rsidP="002C0A2D">
      <w:pPr>
        <w:tabs>
          <w:tab w:val="left" w:pos="3382"/>
        </w:tabs>
      </w:pPr>
    </w:p>
    <w:p w:rsidR="00D04B67" w:rsidRDefault="00D04B67" w:rsidP="002C0A2D">
      <w:pPr>
        <w:tabs>
          <w:tab w:val="left" w:pos="5954"/>
          <w:tab w:val="left" w:pos="7088"/>
          <w:tab w:val="left" w:pos="7371"/>
        </w:tabs>
      </w:pPr>
      <w:r>
        <w:t>Голова ради</w:t>
      </w:r>
      <w:r>
        <w:tab/>
      </w:r>
      <w:r>
        <w:tab/>
        <w:t xml:space="preserve">            О.П.Покутній</w:t>
      </w:r>
    </w:p>
    <w:p w:rsidR="00D04B67" w:rsidRDefault="00D04B67" w:rsidP="002C0A2D">
      <w:pPr>
        <w:tabs>
          <w:tab w:val="left" w:pos="5954"/>
          <w:tab w:val="left" w:pos="7088"/>
          <w:tab w:val="left" w:pos="7371"/>
        </w:tabs>
      </w:pPr>
    </w:p>
    <w:p w:rsidR="00D04B67" w:rsidRDefault="00D04B67" w:rsidP="00DC71FF">
      <w:pPr>
        <w:pStyle w:val="NormalWeb"/>
        <w:spacing w:line="240" w:lineRule="exact"/>
        <w:ind w:left="4248" w:firstLine="708"/>
        <w:rPr>
          <w:sz w:val="28"/>
          <w:szCs w:val="28"/>
          <w:lang w:val="uk-UA"/>
        </w:rPr>
      </w:pPr>
    </w:p>
    <w:p w:rsidR="00D04B67" w:rsidRDefault="00D04B67" w:rsidP="008917D4">
      <w:pPr>
        <w:pStyle w:val="NormalWeb"/>
        <w:spacing w:line="240" w:lineRule="exact"/>
        <w:ind w:left="4248"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З</w:t>
      </w:r>
      <w:bookmarkStart w:id="0" w:name="_GoBack"/>
      <w:bookmarkEnd w:id="0"/>
      <w:r>
        <w:rPr>
          <w:sz w:val="28"/>
          <w:szCs w:val="28"/>
          <w:lang w:val="uk-UA"/>
        </w:rPr>
        <w:t xml:space="preserve">атверджено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рішення Пологівської районної ради</w:t>
      </w:r>
    </w:p>
    <w:p w:rsidR="00D04B67" w:rsidRDefault="00D04B67" w:rsidP="00DC71FF">
      <w:pPr>
        <w:pStyle w:val="NormalWeb"/>
        <w:spacing w:line="240" w:lineRule="exact"/>
        <w:ind w:left="3538"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від ____________ № ______</w:t>
      </w:r>
    </w:p>
    <w:p w:rsidR="00D04B67" w:rsidRDefault="00D04B67" w:rsidP="00E413F9">
      <w:pPr>
        <w:rPr>
          <w:sz w:val="24"/>
          <w:szCs w:val="24"/>
        </w:rPr>
      </w:pPr>
    </w:p>
    <w:p w:rsidR="00D04B67" w:rsidRDefault="00D04B67" w:rsidP="00C80810">
      <w:pPr>
        <w:spacing w:line="240" w:lineRule="exact"/>
        <w:rPr>
          <w:sz w:val="24"/>
          <w:szCs w:val="24"/>
        </w:rPr>
      </w:pPr>
    </w:p>
    <w:p w:rsidR="00D04B67" w:rsidRPr="00C67806" w:rsidRDefault="00D04B67" w:rsidP="00C80810">
      <w:pPr>
        <w:pStyle w:val="BodyText"/>
        <w:spacing w:line="240" w:lineRule="exact"/>
        <w:jc w:val="center"/>
        <w:rPr>
          <w:b/>
        </w:rPr>
      </w:pPr>
      <w:r w:rsidRPr="00C67806">
        <w:rPr>
          <w:b/>
        </w:rPr>
        <w:t>Порядок та умови</w:t>
      </w:r>
    </w:p>
    <w:p w:rsidR="00D04B67" w:rsidRPr="00C67806" w:rsidRDefault="00D04B67" w:rsidP="00C80810">
      <w:pPr>
        <w:pStyle w:val="BodyText"/>
        <w:spacing w:line="240" w:lineRule="exact"/>
        <w:jc w:val="center"/>
        <w:rPr>
          <w:b/>
        </w:rPr>
      </w:pPr>
      <w:r w:rsidRPr="00C67806">
        <w:rPr>
          <w:b/>
        </w:rPr>
        <w:t>надання адресної грошової допомоги громадянам,</w:t>
      </w:r>
    </w:p>
    <w:p w:rsidR="00D04B67" w:rsidRPr="00C67806" w:rsidRDefault="00D04B67" w:rsidP="00C80810">
      <w:pPr>
        <w:pStyle w:val="BodyText"/>
        <w:spacing w:line="240" w:lineRule="exact"/>
        <w:jc w:val="center"/>
        <w:rPr>
          <w:b/>
        </w:rPr>
      </w:pPr>
      <w:r w:rsidRPr="00C67806">
        <w:rPr>
          <w:b/>
        </w:rPr>
        <w:t>які опинилися в складних життєвих обставинах,</w:t>
      </w:r>
    </w:p>
    <w:p w:rsidR="00D04B67" w:rsidRDefault="00D04B67" w:rsidP="00C80810">
      <w:pPr>
        <w:pStyle w:val="BodyText"/>
        <w:spacing w:line="240" w:lineRule="exact"/>
        <w:jc w:val="center"/>
        <w:rPr>
          <w:b/>
        </w:rPr>
      </w:pPr>
      <w:r w:rsidRPr="00C67806">
        <w:rPr>
          <w:b/>
        </w:rPr>
        <w:t xml:space="preserve">депутатами </w:t>
      </w:r>
      <w:r>
        <w:rPr>
          <w:b/>
        </w:rPr>
        <w:t>Пологівської районної</w:t>
      </w:r>
      <w:r w:rsidRPr="00C67806">
        <w:rPr>
          <w:b/>
        </w:rPr>
        <w:t xml:space="preserve"> ради</w:t>
      </w:r>
      <w:r>
        <w:rPr>
          <w:b/>
        </w:rPr>
        <w:t xml:space="preserve"> та головою Пологівської </w:t>
      </w:r>
    </w:p>
    <w:p w:rsidR="00D04B67" w:rsidRDefault="00D04B67" w:rsidP="00C80810">
      <w:pPr>
        <w:pStyle w:val="BodyText"/>
        <w:spacing w:line="240" w:lineRule="exact"/>
        <w:jc w:val="center"/>
      </w:pPr>
      <w:r>
        <w:rPr>
          <w:b/>
        </w:rPr>
        <w:t>райдержадміністрації</w:t>
      </w:r>
    </w:p>
    <w:p w:rsidR="00D04B67" w:rsidRDefault="00D04B67" w:rsidP="006B3DF4">
      <w:pPr>
        <w:jc w:val="center"/>
      </w:pPr>
    </w:p>
    <w:p w:rsidR="00D04B67" w:rsidRDefault="00D04B67" w:rsidP="006B3DF4">
      <w:pPr>
        <w:ind w:firstLine="709"/>
        <w:jc w:val="both"/>
      </w:pPr>
      <w:r w:rsidRPr="006C0E0E">
        <w:t xml:space="preserve">1. </w:t>
      </w:r>
      <w:r>
        <w:t>Цей Порядок та умови визначають механізм н</w:t>
      </w:r>
      <w:r w:rsidRPr="006C0E0E">
        <w:t>адання адресної грошової допомоги (далі – грошова допомога) громадянам, які опинилися в складних життєвих обставинах</w:t>
      </w:r>
      <w:r>
        <w:t>, депутатами Пологівської районної ради, головою Пологівської райдержадміністрації в рамках реалізації районної</w:t>
      </w:r>
      <w:r w:rsidRPr="00C05328">
        <w:t xml:space="preserve"> Програм</w:t>
      </w:r>
      <w:r>
        <w:t>и</w:t>
      </w:r>
      <w:r w:rsidRPr="00C05328">
        <w:t xml:space="preserve"> соціальної підтримки ветеранів війни, праці, дітей війни, інвалідів, інших соціальних груп населення, що перебувають у складних життєвих обставинах «Назустріч людям» на 20</w:t>
      </w:r>
      <w:r>
        <w:t>18-2020</w:t>
      </w:r>
      <w:r w:rsidRPr="00C05328">
        <w:t xml:space="preserve"> роки, </w:t>
      </w:r>
      <w:r>
        <w:t xml:space="preserve">яка </w:t>
      </w:r>
      <w:r w:rsidRPr="00C05328">
        <w:t>затверджен</w:t>
      </w:r>
      <w:r>
        <w:t>а</w:t>
      </w:r>
      <w:r w:rsidRPr="00C05328">
        <w:t xml:space="preserve"> рішенням </w:t>
      </w:r>
      <w:r>
        <w:t xml:space="preserve">Пологівської районної </w:t>
      </w:r>
      <w:r w:rsidRPr="00C05328">
        <w:t xml:space="preserve"> ради </w:t>
      </w:r>
      <w:r>
        <w:t>від 29 вересня 2017 року № 7  (далі – районна Програма)</w:t>
      </w:r>
      <w:r w:rsidRPr="00C05328">
        <w:t>.</w:t>
      </w:r>
    </w:p>
    <w:p w:rsidR="00D04B67" w:rsidRDefault="00D04B67" w:rsidP="006B3DF4">
      <w:pPr>
        <w:ind w:firstLine="709"/>
        <w:jc w:val="both"/>
      </w:pPr>
      <w:r>
        <w:t>2. Грошова допомога надається громадянам, а також іноземцям без громадянства, які проживають на території Пологівського району на законних підставах та перебувають у складних життєвих обставинах, у тому числі особи, на яких поширюється дія законів України «Про біженців та осіб, які потребують додаткового або тимчасового захисту», «Про забезпечення прав і свобод внутрішньо переміщених осіб»; учасникам антитерористичної операції та членам їх сімей.</w:t>
      </w:r>
    </w:p>
    <w:p w:rsidR="00D04B67" w:rsidRDefault="00D04B67" w:rsidP="006B3DF4">
      <w:pPr>
        <w:ind w:firstLine="709"/>
        <w:jc w:val="both"/>
      </w:pPr>
      <w:r>
        <w:t>До складних життєвих обставин відносяться обставини, спричинені інвалідністю, віком, станом здоров’я, соціальним становищем, життєвими звичками і способом життя, внаслідок яких особа частково або повністю не має (не набула або втратила) здатності чи можливості самостійно піклуватися про особисте (сімейне) життя та брати участь у суспільному житті; невідкладне високовартісне лікування; пожежа, або стихійне лихо, внаслідок якого заподіяно шкоду майну чи здоров’ю.</w:t>
      </w:r>
    </w:p>
    <w:p w:rsidR="00D04B67" w:rsidRDefault="00D04B67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3. Для надання грошової допомоги утворюється фонд кожного депутата рівними частинами  та фонд голови Пологівської райдержадміністрації. Фонд голови Пологівської районної ради та його заступника утворюється окремо.</w:t>
      </w:r>
    </w:p>
    <w:p w:rsidR="00D04B67" w:rsidRDefault="00D04B67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Загальна сума депутатського фонду та фонду голови райдержадміністрації, що спрямовується з районного бюджету у відповідному бюджетному році на надання грошової допомоги </w:t>
      </w:r>
      <w:r w:rsidRPr="00645509">
        <w:rPr>
          <w:rFonts w:ascii="Times New Roman" w:hAnsi="Times New Roman" w:cs="Times New Roman"/>
          <w:sz w:val="28"/>
          <w:lang w:val="uk-UA"/>
        </w:rPr>
        <w:t>громадянам, які опинилися в складних життєвих обставинах,</w:t>
      </w:r>
      <w:r>
        <w:rPr>
          <w:rFonts w:ascii="Times New Roman" w:hAnsi="Times New Roman" w:cs="Times New Roman"/>
          <w:sz w:val="28"/>
          <w:lang w:val="uk-UA"/>
        </w:rPr>
        <w:t xml:space="preserve"> та його розмір для кожного депутата Пологівської районної ради, голови Пологівської районної ради, його заступника та голови Пологівської райдержадміністрації, передбачається можливостями районного бюджету на відповідний рік. </w:t>
      </w:r>
    </w:p>
    <w:p w:rsidR="00D04B67" w:rsidRPr="00C9481F" w:rsidRDefault="00D04B67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4. 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Головним розпорядником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бюджетних 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>коштів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надання грошової допомоги </w:t>
      </w:r>
      <w:r w:rsidRPr="00C9481F">
        <w:rPr>
          <w:rFonts w:ascii="Times New Roman" w:hAnsi="Times New Roman" w:cs="Times New Roman"/>
          <w:sz w:val="28"/>
          <w:lang w:val="uk-UA"/>
        </w:rPr>
        <w:t>громадянам, які опинилися в складних життєвих обставинах,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 xml:space="preserve"> є </w:t>
      </w:r>
      <w:r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захисту населення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Пологівської 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районної державної адміністрації 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Запорізької області 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>(далі–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04B67" w:rsidRDefault="00D04B67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5328">
        <w:rPr>
          <w:rFonts w:ascii="Times New Roman" w:hAnsi="Times New Roman" w:cs="Times New Roman"/>
          <w:sz w:val="28"/>
          <w:szCs w:val="28"/>
          <w:lang w:val="uk-UA"/>
        </w:rPr>
        <w:t>Розпорядником бюджетних коштів нижчого рівня є комунальна установа «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Територіальний центр соціального обслуговування (надання соціальних послуг)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Пологівської районної ради 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Запорізької </w:t>
      </w:r>
      <w:r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 (далі – КУ «</w:t>
      </w:r>
      <w:r>
        <w:rPr>
          <w:rFonts w:ascii="Times New Roman" w:hAnsi="Times New Roman" w:cs="Times New Roman"/>
          <w:sz w:val="28"/>
          <w:szCs w:val="28"/>
          <w:lang w:val="uk-UA"/>
        </w:rPr>
        <w:t>ТЦСО»).</w:t>
      </w:r>
    </w:p>
    <w:p w:rsidR="00D04B67" w:rsidRPr="004F28BF" w:rsidRDefault="00D04B67" w:rsidP="006B3DF4">
      <w:pPr>
        <w:shd w:val="clear" w:color="auto" w:fill="FFFFFF"/>
        <w:tabs>
          <w:tab w:val="left" w:pos="720"/>
        </w:tabs>
        <w:adjustRightInd w:val="0"/>
        <w:ind w:left="43"/>
        <w:jc w:val="both"/>
      </w:pPr>
      <w:r>
        <w:tab/>
        <w:t>5. Г</w:t>
      </w:r>
      <w:r w:rsidRPr="004F28BF">
        <w:t>рошов</w:t>
      </w:r>
      <w:r>
        <w:t>а</w:t>
      </w:r>
      <w:r w:rsidRPr="004F28BF">
        <w:t xml:space="preserve"> допомог</w:t>
      </w:r>
      <w:r>
        <w:t>а надається на підставі особистої заяви (або одного із членів його сім’), а інвалідам та дітям – інвалідам – на підставі особистої заяви одного з батьків, опікуна чи піклувальника (законного представника)</w:t>
      </w:r>
      <w:r w:rsidRPr="004F28BF">
        <w:t xml:space="preserve"> до депутата</w:t>
      </w:r>
      <w:r>
        <w:t xml:space="preserve"> Пологівської районної</w:t>
      </w:r>
      <w:r w:rsidRPr="004F28BF">
        <w:t xml:space="preserve"> ради</w:t>
      </w:r>
      <w:r>
        <w:t xml:space="preserve">, голови Пологівської районної ради, його заступника  або голови Пологівської райдержадміністрації, </w:t>
      </w:r>
      <w:r w:rsidRPr="004F28BF">
        <w:t>в якій зазначаються підстави необхідності надання грошової допомоги та згода на обробку персональних даних відповідно до законодавства.</w:t>
      </w:r>
    </w:p>
    <w:p w:rsidR="00D04B67" w:rsidRDefault="00D04B67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До заяви додаються:</w:t>
      </w:r>
    </w:p>
    <w:p w:rsidR="00D04B67" w:rsidRPr="00FA1AAC" w:rsidRDefault="00D04B67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5328">
        <w:rPr>
          <w:rFonts w:ascii="Times New Roman" w:hAnsi="Times New Roman" w:cs="Times New Roman"/>
          <w:sz w:val="28"/>
          <w:szCs w:val="28"/>
          <w:lang w:val="uk-UA"/>
        </w:rPr>
        <w:t>копі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 паспорта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або іншого документа, що підтверджує особу громадянина України</w:t>
      </w:r>
      <w:r w:rsidRPr="00FA1AA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04B67" w:rsidRDefault="00D04B67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копія документа, що посвідчує реєстрацію у Державному реєстрі фізичних осіб-платників податків. У разі, якщо особа через свої релігійні переконання відмовляється від прийняття реєстраційного номера облікової картки платника податків та офіційно повідомила про це контролюючий орган, подається копія паспорта з відміткою про наявність у неї права </w:t>
      </w:r>
      <w:r w:rsidRPr="00CA7E2D">
        <w:rPr>
          <w:rStyle w:val="rvts0"/>
          <w:rFonts w:ascii="Times New Roman" w:hAnsi="Times New Roman"/>
          <w:sz w:val="28"/>
          <w:szCs w:val="28"/>
          <w:lang w:val="uk-UA"/>
        </w:rPr>
        <w:t>здійснювати будь-які платежі за серією та номером паспорта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04B67" w:rsidRDefault="00D04B67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копії документів, що підтверджують родинні стосунки та повноваження законного представника (свідоцтво про одруження, свідоцтво про народження дітей та інші документи, які підтверджують родинні стосунки та повноваження законного представника);</w:t>
      </w:r>
    </w:p>
    <w:p w:rsidR="00D04B67" w:rsidRDefault="00D04B67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довідку медичного закладу про стан здоров’я особи або копію  медико-соціальної експертизи, лікувально-консультативної комісії лікувально-профілактичного закладу (для дітей-інвалідів) про встановлення інвалідності, завірені в установленому порядку;</w:t>
      </w:r>
    </w:p>
    <w:p w:rsidR="00D04B67" w:rsidRDefault="00D04B67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копія посвідчення учасника бойових дій, інваліда війни – для учасників в антитерористичній операції на Сході України та учасників  локальних війн;</w:t>
      </w:r>
    </w:p>
    <w:p w:rsidR="00D04B67" w:rsidRDefault="00D04B67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інші документи, що підтверджують перебування особи в складних життєвих обставинах.</w:t>
      </w:r>
    </w:p>
    <w:p w:rsidR="00D04B67" w:rsidRPr="00C05328" w:rsidRDefault="00D04B67" w:rsidP="006B3DF4">
      <w:pPr>
        <w:shd w:val="clear" w:color="auto" w:fill="FFFFFF"/>
        <w:tabs>
          <w:tab w:val="left" w:pos="720"/>
        </w:tabs>
        <w:adjustRightInd w:val="0"/>
        <w:ind w:left="43"/>
        <w:jc w:val="both"/>
      </w:pPr>
      <w:r>
        <w:tab/>
        <w:t>6</w:t>
      </w:r>
      <w:r w:rsidRPr="00EB7C6C">
        <w:t xml:space="preserve">. </w:t>
      </w:r>
      <w:r>
        <w:t>Грошова д</w:t>
      </w:r>
      <w:r w:rsidRPr="00EB7C6C">
        <w:t>опомога надається</w:t>
      </w:r>
      <w:r w:rsidRPr="00C25E5D">
        <w:t xml:space="preserve"> </w:t>
      </w:r>
      <w:r>
        <w:t>не більше ніж один раз на рік</w:t>
      </w:r>
      <w:r w:rsidRPr="00EB7C6C">
        <w:t xml:space="preserve"> </w:t>
      </w:r>
      <w:r w:rsidRPr="006C0E0E">
        <w:t>громадянам, які опинилися в складних життєвих обставинах</w:t>
      </w:r>
      <w:r>
        <w:t>, що мають реєстрацію місця проживання/перебування (для внутрішньо переміщених осіб) у Пологівському районі.</w:t>
      </w:r>
    </w:p>
    <w:p w:rsidR="00D04B67" w:rsidRDefault="00D04B67" w:rsidP="006B3DF4">
      <w:pPr>
        <w:shd w:val="clear" w:color="auto" w:fill="FFFFFF"/>
        <w:tabs>
          <w:tab w:val="left" w:pos="720"/>
        </w:tabs>
        <w:adjustRightInd w:val="0"/>
        <w:jc w:val="both"/>
        <w:rPr>
          <w:color w:val="000000"/>
        </w:rPr>
      </w:pPr>
      <w:r>
        <w:tab/>
        <w:t>7</w:t>
      </w:r>
      <w:r w:rsidRPr="005F6CBD">
        <w:t xml:space="preserve">. Розмір грошової допомоги визначається </w:t>
      </w:r>
      <w:r>
        <w:t xml:space="preserve">депутатом Пологівської районної ради, головою Пологівської районної ради, його заступником або головою Пологівської райдержадміністрації </w:t>
      </w:r>
      <w:r>
        <w:rPr>
          <w:color w:val="000000"/>
        </w:rPr>
        <w:t xml:space="preserve">самостійно в межах встановленого фонду та зазначається у його висновку. </w:t>
      </w:r>
    </w:p>
    <w:p w:rsidR="00D04B67" w:rsidRDefault="00D04B67" w:rsidP="006B3DF4">
      <w:pPr>
        <w:shd w:val="clear" w:color="auto" w:fill="FFFFFF"/>
        <w:tabs>
          <w:tab w:val="left" w:pos="720"/>
        </w:tabs>
        <w:adjustRightInd w:val="0"/>
        <w:jc w:val="both"/>
        <w:rPr>
          <w:color w:val="000000"/>
        </w:rPr>
      </w:pPr>
      <w:r>
        <w:rPr>
          <w:color w:val="000000"/>
        </w:rPr>
        <w:tab/>
        <w:t>8. Висновок про надання грошової допомоги у довільній формі, заява особи та документи, зазначені у пункті 4 цього Порядку, подаються до Управління</w:t>
      </w:r>
      <w:r>
        <w:t xml:space="preserve"> для їх розгляду. Після розгляду пакет документів направляється для  здійснення виплати грошової допомоги до КУ «ТЦСО».</w:t>
      </w:r>
      <w:r>
        <w:rPr>
          <w:color w:val="000000"/>
        </w:rPr>
        <w:t xml:space="preserve"> </w:t>
      </w:r>
    </w:p>
    <w:p w:rsidR="00D04B67" w:rsidRDefault="00D04B67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Pr="00422927">
        <w:rPr>
          <w:rFonts w:ascii="Times New Roman" w:hAnsi="Times New Roman" w:cs="Times New Roman"/>
          <w:sz w:val="28"/>
          <w:szCs w:val="28"/>
          <w:lang w:val="uk-UA"/>
        </w:rPr>
        <w:t>В окремих випадках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2927">
        <w:rPr>
          <w:rFonts w:ascii="Times New Roman" w:hAnsi="Times New Roman" w:cs="Times New Roman"/>
          <w:sz w:val="28"/>
          <w:szCs w:val="28"/>
          <w:lang w:val="uk-UA"/>
        </w:rPr>
        <w:t xml:space="preserve">на надання грошової допомоги </w:t>
      </w:r>
      <w:r w:rsidRPr="00D07C40">
        <w:rPr>
          <w:rFonts w:ascii="Times New Roman" w:hAnsi="Times New Roman" w:cs="Times New Roman"/>
          <w:sz w:val="28"/>
          <w:szCs w:val="28"/>
          <w:lang w:val="uk-UA"/>
        </w:rPr>
        <w:t>ос</w:t>
      </w:r>
      <w:r>
        <w:rPr>
          <w:rFonts w:ascii="Times New Roman" w:hAnsi="Times New Roman" w:cs="Times New Roman"/>
          <w:sz w:val="28"/>
          <w:szCs w:val="28"/>
          <w:lang w:val="uk-UA"/>
        </w:rPr>
        <w:t>обам</w:t>
      </w:r>
      <w:r w:rsidRPr="00D07C40">
        <w:rPr>
          <w:rFonts w:ascii="Times New Roman" w:hAnsi="Times New Roman" w:cs="Times New Roman"/>
          <w:sz w:val="28"/>
          <w:szCs w:val="28"/>
          <w:lang w:val="uk-UA"/>
        </w:rPr>
        <w:t>, які потребують невідкладного високовартісного лікування (за наявності висновку медичного закладу), подолання інших непередбачених складних життєвих обставин (пожежа або стихійне лихо, внаслідок якого заподіяно шкоди майну постраждалих чи їх здоров'ю),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2927">
        <w:rPr>
          <w:rFonts w:ascii="Times New Roman" w:hAnsi="Times New Roman" w:cs="Times New Roman"/>
          <w:sz w:val="28"/>
          <w:szCs w:val="28"/>
          <w:lang w:val="uk-UA"/>
        </w:rPr>
        <w:t xml:space="preserve">можуть спрямовуватися кошти </w:t>
      </w:r>
      <w:r>
        <w:rPr>
          <w:rFonts w:ascii="Times New Roman" w:hAnsi="Times New Roman" w:cs="Times New Roman"/>
          <w:sz w:val="28"/>
          <w:szCs w:val="28"/>
          <w:lang w:val="uk-UA"/>
        </w:rPr>
        <w:t>районного</w:t>
      </w:r>
      <w:r w:rsidRPr="00422927">
        <w:rPr>
          <w:rFonts w:ascii="Times New Roman" w:hAnsi="Times New Roman" w:cs="Times New Roman"/>
          <w:sz w:val="28"/>
          <w:szCs w:val="28"/>
          <w:lang w:val="uk-UA"/>
        </w:rPr>
        <w:t xml:space="preserve"> бюджету декількома депутатами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Пологівської районної </w:t>
      </w:r>
      <w:r w:rsidRPr="00F0706E">
        <w:rPr>
          <w:rFonts w:ascii="Times New Roman" w:hAnsi="Times New Roman" w:cs="Times New Roman"/>
          <w:sz w:val="28"/>
          <w:szCs w:val="28"/>
          <w:lang w:val="uk-UA"/>
        </w:rPr>
        <w:t>ради</w:t>
      </w:r>
      <w:r>
        <w:rPr>
          <w:rFonts w:ascii="Times New Roman" w:hAnsi="Times New Roman" w:cs="Times New Roman"/>
          <w:sz w:val="28"/>
          <w:szCs w:val="28"/>
          <w:lang w:val="uk-UA"/>
        </w:rPr>
        <w:t>, головою районної ради, його заступником та головою Пологівської райдержадміністрації</w:t>
      </w:r>
      <w:r w:rsidRPr="00F0706E">
        <w:rPr>
          <w:rFonts w:ascii="Times New Roman" w:hAnsi="Times New Roman" w:cs="Times New Roman"/>
          <w:sz w:val="28"/>
          <w:szCs w:val="28"/>
          <w:lang w:val="uk-UA"/>
        </w:rPr>
        <w:t xml:space="preserve"> в межах </w:t>
      </w:r>
      <w:r>
        <w:rPr>
          <w:rFonts w:ascii="Times New Roman" w:hAnsi="Times New Roman" w:cs="Times New Roman"/>
          <w:sz w:val="28"/>
          <w:szCs w:val="28"/>
          <w:lang w:val="uk-UA"/>
        </w:rPr>
        <w:t>встановленого</w:t>
      </w:r>
      <w:r w:rsidRPr="00F070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їм </w:t>
      </w:r>
      <w:r w:rsidRPr="00F0706E">
        <w:rPr>
          <w:rFonts w:ascii="Times New Roman" w:hAnsi="Times New Roman" w:cs="Times New Roman"/>
          <w:sz w:val="28"/>
          <w:szCs w:val="28"/>
          <w:lang w:val="uk-UA"/>
        </w:rPr>
        <w:t xml:space="preserve"> фонду.</w:t>
      </w:r>
    </w:p>
    <w:p w:rsidR="00D04B67" w:rsidRDefault="00D04B67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10. Виплата грошової допомоги здійснюється</w:t>
      </w:r>
      <w:r w:rsidRPr="002975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межах затверджених бюджетних асигнувань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КУ «ТЦСО» та на підставі  висновків депутатів Пологівської районної  ради, голови районної ради, його заступника та голови Пологівської райдержадміністрації </w:t>
      </w:r>
      <w:r>
        <w:rPr>
          <w:rFonts w:ascii="Times New Roman" w:hAnsi="Times New Roman" w:cs="Times New Roman"/>
          <w:sz w:val="28"/>
          <w:lang w:val="uk-UA"/>
        </w:rPr>
        <w:t>шляхом перерахування коштів особі, щодо якої прийнято рішення надати грошову допомогу, на її рахунок, відкритий у банківській установі, або поштовим переказом за місцем її реєстрації/ фактичним місцем проживання.</w:t>
      </w:r>
    </w:p>
    <w:p w:rsidR="00D04B67" w:rsidRDefault="00D04B67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11. У випадку дострокового припинення повноважень депутата Пологівської районної ради, право на використання залишку коштів, розподіленого для нього рішенням сесії Пологівської районної ради, надається депутату, який у встановленому порядку обраний депутатом Пологівської районної ради на місце того, повноваження якого достроково припинилися.</w:t>
      </w:r>
    </w:p>
    <w:p w:rsidR="00D04B67" w:rsidRDefault="00D04B67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12. В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ідкриття рахунків, реєстрація, облік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бюджетних 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зобов’язань в </w:t>
      </w:r>
      <w:r>
        <w:rPr>
          <w:rFonts w:ascii="Times New Roman" w:hAnsi="Times New Roman" w:cs="Times New Roman"/>
          <w:sz w:val="28"/>
          <w:szCs w:val="28"/>
          <w:lang w:val="uk-UA"/>
        </w:rPr>
        <w:t>органах казначейства, проведення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 операці</w:t>
      </w:r>
      <w:r>
        <w:rPr>
          <w:rFonts w:ascii="Times New Roman" w:hAnsi="Times New Roman" w:cs="Times New Roman"/>
          <w:sz w:val="28"/>
          <w:szCs w:val="28"/>
          <w:lang w:val="uk-UA"/>
        </w:rPr>
        <w:t>й, пов’язаних з використанням бюджетних коштів, складення та подання фінансової і бюджетної звітності про виконання районної Програми та використання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бюджетних коштів, а також контроль за їх цільовим використанням здійснюються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 у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>становленому законодавством порядку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04B67" w:rsidRDefault="00D04B67" w:rsidP="00E413F9">
      <w:pPr>
        <w:rPr>
          <w:sz w:val="24"/>
          <w:szCs w:val="24"/>
        </w:rPr>
      </w:pPr>
    </w:p>
    <w:p w:rsidR="00D04B67" w:rsidRDefault="00D04B67" w:rsidP="00E413F9">
      <w:pPr>
        <w:rPr>
          <w:sz w:val="24"/>
          <w:szCs w:val="24"/>
        </w:rPr>
      </w:pPr>
    </w:p>
    <w:p w:rsidR="00D04B67" w:rsidRDefault="00D04B67" w:rsidP="00A70206">
      <w:pPr>
        <w:spacing w:line="240" w:lineRule="exact"/>
        <w:rPr>
          <w:sz w:val="24"/>
          <w:szCs w:val="24"/>
        </w:rPr>
      </w:pPr>
    </w:p>
    <w:p w:rsidR="00D04B67" w:rsidRDefault="00D04B67" w:rsidP="00A70206">
      <w:pPr>
        <w:spacing w:line="240" w:lineRule="exact"/>
        <w:rPr>
          <w:sz w:val="24"/>
          <w:szCs w:val="24"/>
        </w:rPr>
      </w:pPr>
    </w:p>
    <w:p w:rsidR="00D04B67" w:rsidRDefault="00D04B67" w:rsidP="00A70206">
      <w:pPr>
        <w:spacing w:line="240" w:lineRule="exact"/>
        <w:rPr>
          <w:sz w:val="24"/>
          <w:szCs w:val="24"/>
        </w:rPr>
      </w:pPr>
    </w:p>
    <w:p w:rsidR="00D04B67" w:rsidRDefault="00D04B67" w:rsidP="00A70206">
      <w:pPr>
        <w:spacing w:line="240" w:lineRule="exact"/>
        <w:rPr>
          <w:sz w:val="24"/>
          <w:szCs w:val="24"/>
        </w:rPr>
      </w:pPr>
    </w:p>
    <w:p w:rsidR="00D04B67" w:rsidRDefault="00D04B67" w:rsidP="00A70206">
      <w:pPr>
        <w:spacing w:line="240" w:lineRule="exact"/>
        <w:rPr>
          <w:sz w:val="24"/>
          <w:szCs w:val="24"/>
        </w:rPr>
      </w:pPr>
    </w:p>
    <w:p w:rsidR="00D04B67" w:rsidRDefault="00D04B67" w:rsidP="00A70206">
      <w:pPr>
        <w:spacing w:line="240" w:lineRule="exact"/>
        <w:rPr>
          <w:sz w:val="24"/>
          <w:szCs w:val="24"/>
        </w:rPr>
      </w:pPr>
    </w:p>
    <w:p w:rsidR="00D04B67" w:rsidRDefault="00D04B67" w:rsidP="00A70206">
      <w:pPr>
        <w:spacing w:line="240" w:lineRule="exact"/>
        <w:rPr>
          <w:sz w:val="24"/>
          <w:szCs w:val="24"/>
        </w:rPr>
      </w:pPr>
    </w:p>
    <w:p w:rsidR="00D04B67" w:rsidRDefault="00D04B67" w:rsidP="00A70206">
      <w:pPr>
        <w:spacing w:line="240" w:lineRule="exact"/>
        <w:rPr>
          <w:sz w:val="24"/>
          <w:szCs w:val="24"/>
        </w:rPr>
      </w:pPr>
    </w:p>
    <w:p w:rsidR="00D04B67" w:rsidRDefault="00D04B67" w:rsidP="00A70206">
      <w:pPr>
        <w:spacing w:line="240" w:lineRule="exact"/>
        <w:rPr>
          <w:sz w:val="24"/>
          <w:szCs w:val="24"/>
        </w:rPr>
      </w:pPr>
    </w:p>
    <w:p w:rsidR="00D04B67" w:rsidRDefault="00D04B67" w:rsidP="00A70206">
      <w:pPr>
        <w:spacing w:line="240" w:lineRule="exact"/>
        <w:rPr>
          <w:sz w:val="24"/>
          <w:szCs w:val="24"/>
        </w:rPr>
      </w:pPr>
    </w:p>
    <w:p w:rsidR="00D04B67" w:rsidRDefault="00D04B67" w:rsidP="00A70206">
      <w:pPr>
        <w:spacing w:line="240" w:lineRule="exact"/>
        <w:rPr>
          <w:sz w:val="24"/>
          <w:szCs w:val="24"/>
        </w:rPr>
      </w:pPr>
    </w:p>
    <w:p w:rsidR="00D04B67" w:rsidRDefault="00D04B67" w:rsidP="00A70206">
      <w:pPr>
        <w:spacing w:line="240" w:lineRule="exact"/>
        <w:rPr>
          <w:sz w:val="24"/>
          <w:szCs w:val="24"/>
        </w:rPr>
      </w:pPr>
    </w:p>
    <w:p w:rsidR="00D04B67" w:rsidRDefault="00D04B67" w:rsidP="00A70206">
      <w:pPr>
        <w:spacing w:line="240" w:lineRule="exact"/>
        <w:rPr>
          <w:sz w:val="24"/>
          <w:szCs w:val="24"/>
        </w:rPr>
      </w:pPr>
    </w:p>
    <w:p w:rsidR="00D04B67" w:rsidRDefault="00D04B67" w:rsidP="00A70206">
      <w:pPr>
        <w:spacing w:line="240" w:lineRule="exact"/>
        <w:rPr>
          <w:sz w:val="24"/>
          <w:szCs w:val="24"/>
        </w:rPr>
      </w:pPr>
    </w:p>
    <w:p w:rsidR="00D04B67" w:rsidRDefault="00D04B67" w:rsidP="00A70206">
      <w:pPr>
        <w:spacing w:line="240" w:lineRule="exact"/>
        <w:rPr>
          <w:sz w:val="24"/>
          <w:szCs w:val="24"/>
        </w:rPr>
      </w:pPr>
    </w:p>
    <w:p w:rsidR="00D04B67" w:rsidRDefault="00D04B67" w:rsidP="00A70206">
      <w:pPr>
        <w:spacing w:line="240" w:lineRule="exact"/>
        <w:rPr>
          <w:sz w:val="24"/>
          <w:szCs w:val="24"/>
        </w:rPr>
      </w:pPr>
    </w:p>
    <w:p w:rsidR="00D04B67" w:rsidRDefault="00D04B67" w:rsidP="00A70206">
      <w:pPr>
        <w:spacing w:line="240" w:lineRule="exact"/>
        <w:rPr>
          <w:sz w:val="24"/>
          <w:szCs w:val="24"/>
        </w:rPr>
      </w:pPr>
    </w:p>
    <w:p w:rsidR="00D04B67" w:rsidRDefault="00D04B67" w:rsidP="00A70206">
      <w:pPr>
        <w:spacing w:line="240" w:lineRule="exact"/>
        <w:rPr>
          <w:sz w:val="24"/>
          <w:szCs w:val="24"/>
        </w:rPr>
      </w:pPr>
    </w:p>
    <w:p w:rsidR="00D04B67" w:rsidRDefault="00D04B67" w:rsidP="00A70206">
      <w:pPr>
        <w:spacing w:line="240" w:lineRule="exact"/>
        <w:rPr>
          <w:sz w:val="24"/>
          <w:szCs w:val="24"/>
        </w:rPr>
      </w:pPr>
    </w:p>
    <w:p w:rsidR="00D04B67" w:rsidRDefault="00D04B67" w:rsidP="00A70206">
      <w:pPr>
        <w:spacing w:line="240" w:lineRule="exact"/>
        <w:rPr>
          <w:sz w:val="24"/>
          <w:szCs w:val="24"/>
        </w:rPr>
      </w:pPr>
    </w:p>
    <w:p w:rsidR="00D04B67" w:rsidRPr="00A70206" w:rsidRDefault="00D04B67" w:rsidP="00A70206">
      <w:pPr>
        <w:spacing w:line="240" w:lineRule="exact"/>
        <w:jc w:val="both"/>
      </w:pPr>
    </w:p>
    <w:sectPr w:rsidR="00D04B67" w:rsidRPr="00A70206" w:rsidSect="006514D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0545F6F"/>
    <w:multiLevelType w:val="hybridMultilevel"/>
    <w:tmpl w:val="48682B76"/>
    <w:lvl w:ilvl="0" w:tplc="F2AC783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EAC439A"/>
    <w:multiLevelType w:val="hybridMultilevel"/>
    <w:tmpl w:val="6E30A158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FC2625"/>
    <w:multiLevelType w:val="hybridMultilevel"/>
    <w:tmpl w:val="A2484564"/>
    <w:lvl w:ilvl="0" w:tplc="630AF4E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E62894"/>
    <w:multiLevelType w:val="hybridMultilevel"/>
    <w:tmpl w:val="6004E83A"/>
    <w:lvl w:ilvl="0" w:tplc="047C50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466C32"/>
    <w:multiLevelType w:val="hybridMultilevel"/>
    <w:tmpl w:val="777E9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1C3E2C"/>
    <w:multiLevelType w:val="hybridMultilevel"/>
    <w:tmpl w:val="C3320D3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C3937E1"/>
    <w:multiLevelType w:val="hybridMultilevel"/>
    <w:tmpl w:val="DB14272A"/>
    <w:lvl w:ilvl="0" w:tplc="02DADCA8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F6E3DAB"/>
    <w:multiLevelType w:val="hybridMultilevel"/>
    <w:tmpl w:val="C0C02CF6"/>
    <w:lvl w:ilvl="0" w:tplc="8CD2BC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14D1"/>
    <w:rsid w:val="0002709A"/>
    <w:rsid w:val="00035E0F"/>
    <w:rsid w:val="000755EE"/>
    <w:rsid w:val="000C3771"/>
    <w:rsid w:val="000C451C"/>
    <w:rsid w:val="000C6462"/>
    <w:rsid w:val="000E1990"/>
    <w:rsid w:val="001039E6"/>
    <w:rsid w:val="001351C2"/>
    <w:rsid w:val="00154C02"/>
    <w:rsid w:val="00185E14"/>
    <w:rsid w:val="00192723"/>
    <w:rsid w:val="001A65E2"/>
    <w:rsid w:val="001C7A0B"/>
    <w:rsid w:val="00227265"/>
    <w:rsid w:val="002975AA"/>
    <w:rsid w:val="002A17EE"/>
    <w:rsid w:val="002C0A2D"/>
    <w:rsid w:val="002E2FA5"/>
    <w:rsid w:val="0030284C"/>
    <w:rsid w:val="00312781"/>
    <w:rsid w:val="00332F17"/>
    <w:rsid w:val="00333337"/>
    <w:rsid w:val="00345D7A"/>
    <w:rsid w:val="00347F85"/>
    <w:rsid w:val="00354F33"/>
    <w:rsid w:val="0036323F"/>
    <w:rsid w:val="00371C77"/>
    <w:rsid w:val="003924A5"/>
    <w:rsid w:val="003D12CA"/>
    <w:rsid w:val="003D4805"/>
    <w:rsid w:val="003F4510"/>
    <w:rsid w:val="00402A7A"/>
    <w:rsid w:val="004075F2"/>
    <w:rsid w:val="00422927"/>
    <w:rsid w:val="00422C5A"/>
    <w:rsid w:val="004502FF"/>
    <w:rsid w:val="00492363"/>
    <w:rsid w:val="004A22E1"/>
    <w:rsid w:val="004B6606"/>
    <w:rsid w:val="004D4EA5"/>
    <w:rsid w:val="004D67FD"/>
    <w:rsid w:val="004F28BF"/>
    <w:rsid w:val="004F391A"/>
    <w:rsid w:val="005265E6"/>
    <w:rsid w:val="00526ABF"/>
    <w:rsid w:val="00531A63"/>
    <w:rsid w:val="00544D6E"/>
    <w:rsid w:val="00553678"/>
    <w:rsid w:val="005A0ECB"/>
    <w:rsid w:val="005B69A1"/>
    <w:rsid w:val="005C08AB"/>
    <w:rsid w:val="005C2606"/>
    <w:rsid w:val="005D5F47"/>
    <w:rsid w:val="005F6CBD"/>
    <w:rsid w:val="00631502"/>
    <w:rsid w:val="00645509"/>
    <w:rsid w:val="00647585"/>
    <w:rsid w:val="006514D1"/>
    <w:rsid w:val="006846F9"/>
    <w:rsid w:val="006B3DF4"/>
    <w:rsid w:val="006C0E0E"/>
    <w:rsid w:val="006C1FDF"/>
    <w:rsid w:val="006F2AF2"/>
    <w:rsid w:val="00710893"/>
    <w:rsid w:val="00712B9A"/>
    <w:rsid w:val="007460D9"/>
    <w:rsid w:val="00772724"/>
    <w:rsid w:val="00784E61"/>
    <w:rsid w:val="007E18D8"/>
    <w:rsid w:val="00801101"/>
    <w:rsid w:val="00827DFD"/>
    <w:rsid w:val="00833835"/>
    <w:rsid w:val="00841FB7"/>
    <w:rsid w:val="00850204"/>
    <w:rsid w:val="00857A7B"/>
    <w:rsid w:val="00884EFB"/>
    <w:rsid w:val="00886D27"/>
    <w:rsid w:val="008917D4"/>
    <w:rsid w:val="008A2310"/>
    <w:rsid w:val="008C1E29"/>
    <w:rsid w:val="008D26E7"/>
    <w:rsid w:val="0098148C"/>
    <w:rsid w:val="009B11C1"/>
    <w:rsid w:val="009B61BE"/>
    <w:rsid w:val="009C1953"/>
    <w:rsid w:val="009C1C0B"/>
    <w:rsid w:val="009E52A7"/>
    <w:rsid w:val="00A12F08"/>
    <w:rsid w:val="00A14425"/>
    <w:rsid w:val="00A16B94"/>
    <w:rsid w:val="00A33C36"/>
    <w:rsid w:val="00A531F8"/>
    <w:rsid w:val="00A70206"/>
    <w:rsid w:val="00A81C60"/>
    <w:rsid w:val="00AA0576"/>
    <w:rsid w:val="00AB14FE"/>
    <w:rsid w:val="00AE317F"/>
    <w:rsid w:val="00AF164A"/>
    <w:rsid w:val="00B51C9D"/>
    <w:rsid w:val="00B54F1E"/>
    <w:rsid w:val="00B9211D"/>
    <w:rsid w:val="00B93137"/>
    <w:rsid w:val="00B954E4"/>
    <w:rsid w:val="00BB6541"/>
    <w:rsid w:val="00BF2B6D"/>
    <w:rsid w:val="00C015FF"/>
    <w:rsid w:val="00C05328"/>
    <w:rsid w:val="00C25E5D"/>
    <w:rsid w:val="00C67806"/>
    <w:rsid w:val="00C67D03"/>
    <w:rsid w:val="00C80810"/>
    <w:rsid w:val="00C84AC2"/>
    <w:rsid w:val="00C85B8A"/>
    <w:rsid w:val="00C9481F"/>
    <w:rsid w:val="00CA48CF"/>
    <w:rsid w:val="00CA7E2D"/>
    <w:rsid w:val="00CB01AE"/>
    <w:rsid w:val="00CC019C"/>
    <w:rsid w:val="00CE58E0"/>
    <w:rsid w:val="00CF20FA"/>
    <w:rsid w:val="00D04B67"/>
    <w:rsid w:val="00D07C40"/>
    <w:rsid w:val="00D23849"/>
    <w:rsid w:val="00D2703B"/>
    <w:rsid w:val="00D50B82"/>
    <w:rsid w:val="00D717C2"/>
    <w:rsid w:val="00D80C90"/>
    <w:rsid w:val="00DC71FF"/>
    <w:rsid w:val="00E04126"/>
    <w:rsid w:val="00E22CAF"/>
    <w:rsid w:val="00E413F9"/>
    <w:rsid w:val="00E64120"/>
    <w:rsid w:val="00EA1AF0"/>
    <w:rsid w:val="00EB7C6C"/>
    <w:rsid w:val="00EC2383"/>
    <w:rsid w:val="00EC2F91"/>
    <w:rsid w:val="00ED085C"/>
    <w:rsid w:val="00EF1C41"/>
    <w:rsid w:val="00F0706E"/>
    <w:rsid w:val="00FA1AAC"/>
    <w:rsid w:val="00FA3D31"/>
    <w:rsid w:val="00FC2C08"/>
    <w:rsid w:val="00FE3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14D1"/>
    <w:pPr>
      <w:widowControl w:val="0"/>
      <w:autoSpaceDE w:val="0"/>
      <w:autoSpaceDN w:val="0"/>
    </w:pPr>
    <w:rPr>
      <w:sz w:val="28"/>
      <w:szCs w:val="28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C7A0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C0A2D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C0A2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C0A2D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C84AC2"/>
    <w:pPr>
      <w:widowControl/>
      <w:autoSpaceDE/>
      <w:autoSpaceDN/>
      <w:spacing w:before="240" w:after="60"/>
      <w:outlineLvl w:val="4"/>
    </w:pPr>
    <w:rPr>
      <w:b/>
      <w:bCs/>
      <w:i/>
      <w:iCs/>
      <w:sz w:val="26"/>
      <w:szCs w:val="26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C7A0B"/>
    <w:rPr>
      <w:rFonts w:ascii="Calibri Light" w:hAnsi="Calibri Light"/>
      <w:b/>
      <w:kern w:val="32"/>
      <w:sz w:val="32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C0A2D"/>
    <w:rPr>
      <w:rFonts w:ascii="Calibri Light" w:hAnsi="Calibri Light"/>
      <w:b/>
      <w:i/>
      <w:sz w:val="28"/>
      <w:lang w:val="uk-U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C0A2D"/>
    <w:rPr>
      <w:rFonts w:ascii="Calibri Light" w:hAnsi="Calibri Light"/>
      <w:b/>
      <w:sz w:val="26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C0A2D"/>
    <w:rPr>
      <w:rFonts w:ascii="Calibri" w:hAnsi="Calibri"/>
      <w:b/>
      <w:sz w:val="28"/>
      <w:lang w:val="uk-U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84AC2"/>
    <w:rPr>
      <w:b/>
      <w:i/>
      <w:sz w:val="26"/>
      <w:lang/>
    </w:rPr>
  </w:style>
  <w:style w:type="character" w:styleId="Hyperlink">
    <w:name w:val="Hyperlink"/>
    <w:basedOn w:val="DefaultParagraphFont"/>
    <w:uiPriority w:val="99"/>
    <w:rsid w:val="006514D1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6514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D1F76"/>
    <w:rPr>
      <w:sz w:val="28"/>
      <w:szCs w:val="28"/>
      <w:lang w:val="uk-UA"/>
    </w:rPr>
  </w:style>
  <w:style w:type="paragraph" w:styleId="BalloonText">
    <w:name w:val="Balloon Text"/>
    <w:basedOn w:val="Normal"/>
    <w:link w:val="BalloonTextChar"/>
    <w:uiPriority w:val="99"/>
    <w:rsid w:val="00C015FF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015FF"/>
    <w:rPr>
      <w:rFonts w:ascii="Segoe UI" w:hAnsi="Segoe UI"/>
      <w:sz w:val="18"/>
      <w:lang w:val="uk-UA"/>
    </w:rPr>
  </w:style>
  <w:style w:type="character" w:customStyle="1" w:styleId="username">
    <w:name w:val="username"/>
    <w:uiPriority w:val="99"/>
    <w:rsid w:val="00B54F1E"/>
  </w:style>
  <w:style w:type="paragraph" w:styleId="BodyTextIndent">
    <w:name w:val="Body Text Indent"/>
    <w:basedOn w:val="Normal"/>
    <w:link w:val="BodyTextIndentChar"/>
    <w:uiPriority w:val="99"/>
    <w:rsid w:val="00E22CAF"/>
    <w:pPr>
      <w:suppressAutoHyphens/>
      <w:autoSpaceDN/>
      <w:spacing w:after="120"/>
      <w:ind w:left="283"/>
    </w:pPr>
    <w:rPr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22CAF"/>
    <w:rPr>
      <w:sz w:val="28"/>
      <w:lang w:val="uk-UA" w:eastAsia="ar-SA" w:bidi="ar-SA"/>
    </w:rPr>
  </w:style>
  <w:style w:type="paragraph" w:styleId="BodyText2">
    <w:name w:val="Body Text 2"/>
    <w:basedOn w:val="Normal"/>
    <w:link w:val="BodyText2Char"/>
    <w:uiPriority w:val="99"/>
    <w:rsid w:val="00C84AC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C84AC2"/>
    <w:rPr>
      <w:sz w:val="28"/>
      <w:lang w:val="uk-UA"/>
    </w:rPr>
  </w:style>
  <w:style w:type="paragraph" w:styleId="NormalWeb">
    <w:name w:val="Normal (Web)"/>
    <w:basedOn w:val="Normal"/>
    <w:uiPriority w:val="99"/>
    <w:rsid w:val="00C84AC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BodyTextIndent2">
    <w:name w:val="Body Text Indent 2"/>
    <w:basedOn w:val="Normal"/>
    <w:link w:val="BodyTextIndent2Char"/>
    <w:uiPriority w:val="99"/>
    <w:rsid w:val="00C84AC2"/>
    <w:pPr>
      <w:widowControl/>
      <w:suppressAutoHyphens/>
      <w:autoSpaceDE/>
      <w:autoSpaceDN/>
      <w:spacing w:after="120" w:line="480" w:lineRule="auto"/>
      <w:ind w:left="283"/>
    </w:pPr>
    <w:rPr>
      <w:sz w:val="20"/>
      <w:szCs w:val="20"/>
      <w:lang w:val="ru-RU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84AC2"/>
    <w:rPr>
      <w:lang w:eastAsia="zh-CN"/>
    </w:rPr>
  </w:style>
  <w:style w:type="table" w:styleId="TableGrid">
    <w:name w:val="Table Grid"/>
    <w:basedOn w:val="TableNormal"/>
    <w:uiPriority w:val="99"/>
    <w:rsid w:val="00841F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22C5A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6B3D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B3DF4"/>
    <w:rPr>
      <w:rFonts w:ascii="Courier New" w:eastAsia="Times New Roman" w:hAnsi="Courier New" w:cs="Courier New"/>
      <w:color w:val="000000"/>
      <w:sz w:val="21"/>
      <w:szCs w:val="21"/>
    </w:rPr>
  </w:style>
  <w:style w:type="character" w:customStyle="1" w:styleId="rvts0">
    <w:name w:val="rvts0"/>
    <w:basedOn w:val="DefaultParagraphFont"/>
    <w:uiPriority w:val="99"/>
    <w:rsid w:val="006B3DF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48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394</TotalTime>
  <Pages>5</Pages>
  <Words>1308</Words>
  <Characters>7461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Plevako</cp:lastModifiedBy>
  <cp:revision>18</cp:revision>
  <cp:lastPrinted>2017-12-04T14:33:00Z</cp:lastPrinted>
  <dcterms:created xsi:type="dcterms:W3CDTF">2017-09-06T11:30:00Z</dcterms:created>
  <dcterms:modified xsi:type="dcterms:W3CDTF">2017-12-04T14:35:00Z</dcterms:modified>
</cp:coreProperties>
</file>